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Approximately 111 Administrative Subpoenas will be mailed today to taxpayers that neglected to file a municipal income tax return for your municipality.  All of the taxpayers that will receive the subpoenas were first issued a non-filing notice and were given an opportunity to respond before a subpoena was issued.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rPr>
        <w:t>If you have not already done so we strongly suggest you share the details of this program with your Mayor and members of Council as they may receive phone calls from residents who receive a Subpoena.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9B48"/>
          <w:sz w:val="20"/>
          <w:szCs w:val="20"/>
        </w:rPr>
        <w:t>TAXPAYER ACTIONS</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Taxpayers should respond by the due date on the Subpoena by simply e-filing the requested returns or exemptions at: </w:t>
      </w:r>
      <w:hyperlink r:id="rId5" w:tgtFrame="_blank" w:history="1">
        <w:r w:rsidRPr="00010E8F">
          <w:rPr>
            <w:rFonts w:ascii="Times New Roman" w:eastAsia="Times New Roman" w:hAnsi="Times New Roman" w:cs="Times New Roman"/>
            <w:color w:val="0000FF"/>
            <w:sz w:val="20"/>
            <w:szCs w:val="20"/>
            <w:u w:val="single"/>
          </w:rPr>
          <w:t>https://www.ritaohio.com/Individuals/Home/File</w:t>
        </w:r>
      </w:hyperlink>
      <w:r w:rsidRPr="00010E8F">
        <w:rPr>
          <w:rFonts w:ascii="Times New Roman" w:eastAsia="Times New Roman" w:hAnsi="Times New Roman" w:cs="Times New Roman"/>
          <w:sz w:val="20"/>
          <w:szCs w:val="20"/>
        </w:rPr>
        <w:t xml:space="preserve">, or mailing/ faxing the information to RITA.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9B48"/>
          <w:sz w:val="20"/>
          <w:szCs w:val="20"/>
        </w:rPr>
        <w:t>SHARING PROGRAM INFORMATION WITH RESIDENTS</w:t>
      </w:r>
    </w:p>
    <w:p w:rsidR="00010E8F" w:rsidRPr="00010E8F" w:rsidRDefault="00010E8F" w:rsidP="00010E8F">
      <w:pPr>
        <w:numPr>
          <w:ilvl w:val="0"/>
          <w:numId w:val="1"/>
        </w:num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We have also created a Member Toolkit </w:t>
      </w:r>
      <w:hyperlink r:id="rId6" w:tgtFrame="_blank" w:history="1">
        <w:r w:rsidRPr="00010E8F">
          <w:rPr>
            <w:rFonts w:ascii="Times New Roman" w:eastAsia="Times New Roman" w:hAnsi="Times New Roman" w:cs="Times New Roman"/>
            <w:color w:val="0000FF"/>
            <w:sz w:val="20"/>
            <w:szCs w:val="20"/>
            <w:u w:val="single"/>
          </w:rPr>
          <w:t>https://www.ritatoolkit.com/</w:t>
        </w:r>
      </w:hyperlink>
      <w:r w:rsidRPr="00010E8F">
        <w:rPr>
          <w:rFonts w:ascii="Times New Roman" w:eastAsia="Times New Roman" w:hAnsi="Times New Roman" w:cs="Times New Roman"/>
          <w:sz w:val="20"/>
          <w:szCs w:val="20"/>
        </w:rPr>
        <w:t xml:space="preserve"> for municipalities that provides resources related to various municipal income tax topics that you can share in your community.  </w:t>
      </w:r>
    </w:p>
    <w:p w:rsidR="00010E8F" w:rsidRPr="00010E8F" w:rsidRDefault="00010E8F" w:rsidP="00010E8F">
      <w:pPr>
        <w:numPr>
          <w:ilvl w:val="1"/>
          <w:numId w:val="1"/>
        </w:num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These toolkit resources included social media and website images related to non-filers.  Please note this website was launched earlier this year but may be flagged as a newly registered website. Your information services team in your municipality may need to unblock the site for you if using a work device to access.  </w:t>
      </w:r>
    </w:p>
    <w:p w:rsidR="00010E8F" w:rsidRPr="00010E8F" w:rsidRDefault="00010E8F" w:rsidP="00010E8F">
      <w:pPr>
        <w:numPr>
          <w:ilvl w:val="0"/>
          <w:numId w:val="1"/>
        </w:num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If you are updating your website or social media to publicize the delinquency program please promote e-filing the prior returns or exemptions online and post the mailing address and fax number listed below.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We have also provided sample posts below for your use:</w:t>
      </w:r>
    </w:p>
    <w:p w:rsidR="00010E8F" w:rsidRDefault="00010E8F" w:rsidP="00010E8F">
      <w:pPr>
        <w:spacing w:after="0" w:line="240" w:lineRule="auto"/>
        <w:rPr>
          <w:rFonts w:ascii="Times New Roman" w:eastAsia="Times New Roman" w:hAnsi="Times New Roman" w:cs="Times New Roman"/>
          <w:b/>
          <w:bCs/>
          <w:color w:val="002776"/>
          <w:sz w:val="20"/>
          <w:szCs w:val="20"/>
        </w:rPr>
      </w:pP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2776"/>
          <w:sz w:val="20"/>
          <w:szCs w:val="20"/>
        </w:rPr>
        <w:t>Website post</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The Regional Income Tax Agency (RITA) mailed Administrative Subpoena letters to taxpayers that did not respond to the Non-Filing Income Tax Notice that was sent before the Subpoena was issued.   Taxpayers can simply send RITA the documents listed on the letter via:</w:t>
      </w:r>
    </w:p>
    <w:p w:rsidR="00010E8F" w:rsidRPr="00010E8F" w:rsidRDefault="00010E8F" w:rsidP="00010E8F">
      <w:pPr>
        <w:spacing w:after="0" w:line="240" w:lineRule="auto"/>
        <w:rPr>
          <w:rFonts w:ascii="Times New Roman" w:eastAsia="Times New Roman" w:hAnsi="Times New Roman" w:cs="Times New Roman"/>
          <w:sz w:val="20"/>
          <w:szCs w:val="20"/>
        </w:rPr>
      </w:pPr>
      <w:proofErr w:type="gramStart"/>
      <w:r w:rsidRPr="00010E8F">
        <w:rPr>
          <w:rFonts w:ascii="Times New Roman" w:eastAsia="Times New Roman" w:hAnsi="Times New Roman" w:cs="Times New Roman"/>
          <w:b/>
          <w:bCs/>
          <w:sz w:val="20"/>
          <w:szCs w:val="20"/>
          <w:u w:val="single"/>
        </w:rPr>
        <w:t>e-file</w:t>
      </w:r>
      <w:proofErr w:type="gramEnd"/>
      <w:r w:rsidRPr="00010E8F">
        <w:rPr>
          <w:rFonts w:ascii="Times New Roman" w:eastAsia="Times New Roman" w:hAnsi="Times New Roman" w:cs="Times New Roman"/>
          <w:b/>
          <w:bCs/>
          <w:sz w:val="20"/>
          <w:szCs w:val="20"/>
          <w:u w:val="single"/>
        </w:rPr>
        <w:t xml:space="preserve"> returns or exemptions at: </w:t>
      </w:r>
    </w:p>
    <w:p w:rsidR="00010E8F" w:rsidRPr="00010E8F" w:rsidRDefault="00010E8F" w:rsidP="00010E8F">
      <w:pPr>
        <w:spacing w:after="0" w:line="240" w:lineRule="auto"/>
        <w:rPr>
          <w:rFonts w:ascii="Times New Roman" w:eastAsia="Times New Roman" w:hAnsi="Times New Roman" w:cs="Times New Roman"/>
          <w:sz w:val="20"/>
          <w:szCs w:val="20"/>
        </w:rPr>
      </w:pPr>
      <w:hyperlink r:id="rId7" w:tgtFrame="_blank" w:history="1">
        <w:r w:rsidRPr="00010E8F">
          <w:rPr>
            <w:rFonts w:ascii="Times New Roman" w:eastAsia="Times New Roman" w:hAnsi="Times New Roman" w:cs="Times New Roman"/>
            <w:color w:val="0000FF"/>
            <w:sz w:val="20"/>
            <w:szCs w:val="20"/>
            <w:u w:val="single"/>
          </w:rPr>
          <w:t>https://www.ritaohio.com/Individuals/Home/File</w:t>
        </w:r>
      </w:hyperlink>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u w:val="single"/>
        </w:rPr>
        <w:t>Mail:</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RITA</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Attn: Compliance Department 198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Regional Income Tax Agency</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PO BOX 470538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Broadview Heights, OH  44147-0538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u w:val="single"/>
        </w:rPr>
        <w:t>Fax</w:t>
      </w:r>
      <w:r w:rsidRPr="00010E8F">
        <w:rPr>
          <w:rFonts w:ascii="Times New Roman" w:eastAsia="Times New Roman" w:hAnsi="Times New Roman" w:cs="Times New Roman"/>
          <w:b/>
          <w:bCs/>
          <w:sz w:val="20"/>
          <w:szCs w:val="20"/>
        </w:rPr>
        <w:t xml:space="preserve">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440-922-3510</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color w:val="000000"/>
          <w:sz w:val="20"/>
          <w:szCs w:val="20"/>
        </w:rPr>
        <w:t xml:space="preserve">More details about Administrative </w:t>
      </w:r>
      <w:proofErr w:type="spellStart"/>
      <w:r w:rsidRPr="00010E8F">
        <w:rPr>
          <w:rFonts w:ascii="Times New Roman" w:eastAsia="Times New Roman" w:hAnsi="Times New Roman" w:cs="Times New Roman"/>
          <w:color w:val="000000"/>
          <w:sz w:val="20"/>
          <w:szCs w:val="20"/>
        </w:rPr>
        <w:t>Subpoena’s</w:t>
      </w:r>
      <w:proofErr w:type="spellEnd"/>
      <w:r w:rsidRPr="00010E8F">
        <w:rPr>
          <w:rFonts w:ascii="Times New Roman" w:eastAsia="Times New Roman" w:hAnsi="Times New Roman" w:cs="Times New Roman"/>
          <w:color w:val="000000"/>
          <w:sz w:val="20"/>
          <w:szCs w:val="20"/>
        </w:rPr>
        <w:t xml:space="preserve"> can be found at </w:t>
      </w:r>
      <w:hyperlink r:id="rId8" w:tgtFrame="_blank" w:history="1">
        <w:r w:rsidRPr="00010E8F">
          <w:rPr>
            <w:rFonts w:ascii="Times New Roman" w:eastAsia="Times New Roman" w:hAnsi="Times New Roman" w:cs="Times New Roman"/>
            <w:color w:val="0000FF"/>
            <w:sz w:val="20"/>
            <w:szCs w:val="20"/>
            <w:u w:val="single"/>
          </w:rPr>
          <w:t>https://www.ritaohio.com/Individuals/Home/SubpoenaNotice</w:t>
        </w:r>
      </w:hyperlink>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2776"/>
          <w:sz w:val="20"/>
          <w:szCs w:val="20"/>
        </w:rPr>
        <w:t>Facebook post</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The Regional Income Tax Agency (RITA) mailed Administrative Subpoena letters to taxpayers that did not respond to the Non-Filing Income Tax Notice that was sent before the Subpoena was issued.   Taxpayers can simply send RITA the documents listed on the letter via:</w:t>
      </w:r>
    </w:p>
    <w:p w:rsidR="00010E8F" w:rsidRPr="00010E8F" w:rsidRDefault="00010E8F" w:rsidP="00010E8F">
      <w:pPr>
        <w:spacing w:after="0" w:line="240" w:lineRule="auto"/>
        <w:rPr>
          <w:rFonts w:ascii="Times New Roman" w:eastAsia="Times New Roman" w:hAnsi="Times New Roman" w:cs="Times New Roman"/>
          <w:sz w:val="20"/>
          <w:szCs w:val="20"/>
        </w:rPr>
      </w:pPr>
      <w:proofErr w:type="gramStart"/>
      <w:r w:rsidRPr="00010E8F">
        <w:rPr>
          <w:rFonts w:ascii="Times New Roman" w:eastAsia="Times New Roman" w:hAnsi="Times New Roman" w:cs="Times New Roman"/>
          <w:b/>
          <w:bCs/>
          <w:sz w:val="20"/>
          <w:szCs w:val="20"/>
          <w:u w:val="single"/>
        </w:rPr>
        <w:t>e-file</w:t>
      </w:r>
      <w:proofErr w:type="gramEnd"/>
      <w:r w:rsidRPr="00010E8F">
        <w:rPr>
          <w:rFonts w:ascii="Times New Roman" w:eastAsia="Times New Roman" w:hAnsi="Times New Roman" w:cs="Times New Roman"/>
          <w:b/>
          <w:bCs/>
          <w:sz w:val="20"/>
          <w:szCs w:val="20"/>
          <w:u w:val="single"/>
        </w:rPr>
        <w:t xml:space="preserve"> returns or exemptions at: </w:t>
      </w:r>
    </w:p>
    <w:p w:rsidR="00010E8F" w:rsidRPr="00010E8F" w:rsidRDefault="00010E8F" w:rsidP="00010E8F">
      <w:pPr>
        <w:spacing w:after="0" w:line="240" w:lineRule="auto"/>
        <w:rPr>
          <w:rFonts w:ascii="Times New Roman" w:eastAsia="Times New Roman" w:hAnsi="Times New Roman" w:cs="Times New Roman"/>
          <w:sz w:val="20"/>
          <w:szCs w:val="20"/>
        </w:rPr>
      </w:pPr>
      <w:hyperlink r:id="rId9" w:tgtFrame="_blank" w:history="1">
        <w:r w:rsidRPr="00010E8F">
          <w:rPr>
            <w:rFonts w:ascii="Times New Roman" w:eastAsia="Times New Roman" w:hAnsi="Times New Roman" w:cs="Times New Roman"/>
            <w:color w:val="0000FF"/>
            <w:sz w:val="20"/>
            <w:szCs w:val="20"/>
            <w:u w:val="single"/>
          </w:rPr>
          <w:t>https://www.ritaohio.com/Individuals/Home/File</w:t>
        </w:r>
      </w:hyperlink>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u w:val="single"/>
        </w:rPr>
        <w:t>Mail:</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RITA</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Attn: Compliance Department 198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Regional Income Tax Agency</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PO BOX 470538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Broadview Heights, OH  44147-0538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u w:val="single"/>
        </w:rPr>
        <w:t>Fax</w:t>
      </w:r>
      <w:r w:rsidRPr="00010E8F">
        <w:rPr>
          <w:rFonts w:ascii="Times New Roman" w:eastAsia="Times New Roman" w:hAnsi="Times New Roman" w:cs="Times New Roman"/>
          <w:b/>
          <w:bCs/>
          <w:sz w:val="20"/>
          <w:szCs w:val="20"/>
        </w:rPr>
        <w:t xml:space="preserve">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440-922-3510</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color w:val="000000"/>
          <w:sz w:val="20"/>
          <w:szCs w:val="20"/>
        </w:rPr>
        <w:t xml:space="preserve">More details about Administrative Subpoenas can be found at </w:t>
      </w:r>
      <w:hyperlink r:id="rId10" w:tgtFrame="_blank" w:history="1">
        <w:r w:rsidRPr="00010E8F">
          <w:rPr>
            <w:rFonts w:ascii="Times New Roman" w:eastAsia="Times New Roman" w:hAnsi="Times New Roman" w:cs="Times New Roman"/>
            <w:color w:val="0000FF"/>
            <w:sz w:val="20"/>
            <w:szCs w:val="20"/>
            <w:u w:val="single"/>
          </w:rPr>
          <w:t>https://www.ritaohio.com/Individuals/Home/SubpoenaNotice</w:t>
        </w:r>
      </w:hyperlink>
    </w:p>
    <w:p w:rsidR="00010E8F" w:rsidRDefault="00010E8F" w:rsidP="00010E8F">
      <w:pPr>
        <w:spacing w:after="0" w:line="240" w:lineRule="auto"/>
        <w:rPr>
          <w:rFonts w:ascii="Times New Roman" w:eastAsia="Times New Roman" w:hAnsi="Times New Roman" w:cs="Times New Roman"/>
          <w:b/>
          <w:bCs/>
          <w:color w:val="002776"/>
          <w:sz w:val="20"/>
          <w:szCs w:val="20"/>
        </w:rPr>
      </w:pP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2776"/>
          <w:sz w:val="20"/>
          <w:szCs w:val="20"/>
        </w:rPr>
        <w:t xml:space="preserve">Twitter post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The Regional Income Tax Agency @</w:t>
      </w:r>
      <w:proofErr w:type="spellStart"/>
      <w:r w:rsidRPr="00010E8F">
        <w:rPr>
          <w:rFonts w:ascii="Times New Roman" w:eastAsia="Times New Roman" w:hAnsi="Times New Roman" w:cs="Times New Roman"/>
          <w:sz w:val="20"/>
          <w:szCs w:val="20"/>
        </w:rPr>
        <w:t>ritaohio</w:t>
      </w:r>
      <w:proofErr w:type="spellEnd"/>
      <w:r w:rsidRPr="00010E8F">
        <w:rPr>
          <w:rFonts w:ascii="Times New Roman" w:eastAsia="Times New Roman" w:hAnsi="Times New Roman" w:cs="Times New Roman"/>
          <w:sz w:val="20"/>
          <w:szCs w:val="20"/>
        </w:rPr>
        <w:t xml:space="preserve"> is mailing subpoena letters to taxpayers. If you receive a notice please respond by mail/fax by the date on the letter, even if you feel you received the notice in error. </w:t>
      </w:r>
      <w:hyperlink r:id="rId11" w:tgtFrame="_blank" w:history="1">
        <w:r w:rsidRPr="00010E8F">
          <w:rPr>
            <w:rFonts w:ascii="Times New Roman" w:eastAsia="Times New Roman" w:hAnsi="Times New Roman" w:cs="Times New Roman"/>
            <w:color w:val="0000FF"/>
            <w:sz w:val="20"/>
            <w:szCs w:val="20"/>
            <w:u w:val="single"/>
          </w:rPr>
          <w:t>https://bit.ly/SubpoenaLtr</w:t>
        </w:r>
      </w:hyperlink>
      <w:r w:rsidRPr="00010E8F">
        <w:rPr>
          <w:rFonts w:ascii="Times New Roman" w:eastAsia="Times New Roman" w:hAnsi="Times New Roman" w:cs="Times New Roman"/>
          <w:sz w:val="20"/>
          <w:szCs w:val="20"/>
        </w:rPr>
        <w:t xml:space="preserve">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9B48"/>
          <w:sz w:val="20"/>
          <w:szCs w:val="20"/>
        </w:rPr>
        <w:t>REMINDERS FOR MUNICIPALITIES</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Should taxpayers provide any responsive documents directly to you (including W2s, schedules, completed returns or checks), you must submit those documents to RITA using only the following address or fax number: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RITA</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Attn: Compliance Department 198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Regional Income Tax Agency</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PO BOX 470538</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Broadview Heights, OH  44147-0538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u w:val="single"/>
        </w:rPr>
        <w:t>Faxing</w:t>
      </w:r>
      <w:r w:rsidRPr="00010E8F">
        <w:rPr>
          <w:rFonts w:ascii="Times New Roman" w:eastAsia="Times New Roman" w:hAnsi="Times New Roman" w:cs="Times New Roman"/>
          <w:sz w:val="20"/>
          <w:szCs w:val="20"/>
        </w:rPr>
        <w:t xml:space="preserve"> to: 440-922-3510</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sz w:val="20"/>
          <w:szCs w:val="20"/>
        </w:rPr>
        <w:lastRenderedPageBreak/>
        <w:t xml:space="preserve">Please do not submit documents directly to any of RITA’s offices, to any specific individual at RITA or to any address or fax number that you may use for other RITA correspondence as this will result in a delay in our processing of the documents. </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sz w:val="20"/>
          <w:szCs w:val="20"/>
        </w:rPr>
        <w:t xml:space="preserve">Please feel free to forward this e-mail to your administration.  If you have any questions please call or e-mail at your earliest convenience.  </w:t>
      </w:r>
    </w:p>
    <w:p w:rsidR="00010E8F" w:rsidRDefault="00010E8F" w:rsidP="00010E8F">
      <w:pPr>
        <w:spacing w:after="0" w:line="240" w:lineRule="auto"/>
        <w:rPr>
          <w:rFonts w:ascii="Times New Roman" w:eastAsia="Times New Roman" w:hAnsi="Times New Roman" w:cs="Times New Roman"/>
          <w:b/>
          <w:bCs/>
          <w:color w:val="009B48"/>
          <w:sz w:val="20"/>
          <w:szCs w:val="20"/>
        </w:rPr>
      </w:pP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b/>
          <w:bCs/>
          <w:color w:val="009B48"/>
          <w:sz w:val="20"/>
          <w:szCs w:val="20"/>
        </w:rPr>
        <w:t>John Cline</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color w:val="002776"/>
          <w:sz w:val="20"/>
          <w:szCs w:val="20"/>
        </w:rPr>
        <w:t>Compliance Manager</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color w:val="002776"/>
          <w:sz w:val="20"/>
          <w:szCs w:val="20"/>
        </w:rPr>
        <w:t>Regional Income Tax Agency (RITA)</w:t>
      </w:r>
    </w:p>
    <w:p w:rsidR="00010E8F" w:rsidRPr="00010E8F" w:rsidRDefault="00010E8F" w:rsidP="00010E8F">
      <w:pPr>
        <w:spacing w:after="0" w:line="240" w:lineRule="auto"/>
        <w:rPr>
          <w:rFonts w:ascii="Times New Roman" w:eastAsia="Times New Roman" w:hAnsi="Times New Roman" w:cs="Times New Roman"/>
          <w:sz w:val="20"/>
          <w:szCs w:val="20"/>
        </w:rPr>
      </w:pPr>
      <w:r w:rsidRPr="00010E8F">
        <w:rPr>
          <w:rFonts w:ascii="Times New Roman" w:eastAsia="Times New Roman" w:hAnsi="Times New Roman" w:cs="Times New Roman"/>
          <w:color w:val="002776"/>
          <w:sz w:val="20"/>
          <w:szCs w:val="20"/>
        </w:rPr>
        <w:t>(440) 922-3277</w:t>
      </w:r>
    </w:p>
    <w:p w:rsidR="00010E8F" w:rsidRDefault="00010E8F" w:rsidP="00010E8F">
      <w:pPr>
        <w:spacing w:after="0"/>
      </w:pPr>
      <w:bookmarkStart w:id="0" w:name="_GoBack"/>
      <w:bookmarkEnd w:id="0"/>
    </w:p>
    <w:sectPr w:rsidR="00010E8F" w:rsidSect="00010E8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8BE6484"/>
    <w:multiLevelType w:val="multilevel"/>
    <w:tmpl w:val="D344536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10E8F"/>
    <w:rsid w:val="00010E8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218F93"/>
  <w15:chartTrackingRefBased/>
  <w15:docId w15:val="{5763823B-DBCE-46BB-AE35-AE64814F7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223169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ritaohio.com/Individuals/Home/SubpoenaNotic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itaohio.com/Individuals/Home/File"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ritatoolkit.com/" TargetMode="External"/><Relationship Id="rId11" Type="http://schemas.openxmlformats.org/officeDocument/2006/relationships/hyperlink" Target="https://bit.ly/SubpoenaLtr" TargetMode="External"/><Relationship Id="rId5" Type="http://schemas.openxmlformats.org/officeDocument/2006/relationships/hyperlink" Target="https://www.ritaohio.com/Individuals/Home/File" TargetMode="External"/><Relationship Id="rId10" Type="http://schemas.openxmlformats.org/officeDocument/2006/relationships/hyperlink" Target="https://www.ritaohio.com/Individuals/Home/SubpoenaNotice" TargetMode="External"/><Relationship Id="rId4" Type="http://schemas.openxmlformats.org/officeDocument/2006/relationships/webSettings" Target="webSettings.xml"/><Relationship Id="rId9" Type="http://schemas.openxmlformats.org/officeDocument/2006/relationships/hyperlink" Target="https://www.ritaohio.com/Individuals/Home/Fi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2</Pages>
  <Words>659</Words>
  <Characters>3762</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Dean</dc:creator>
  <cp:keywords/>
  <dc:description/>
  <cp:lastModifiedBy>Dean</cp:lastModifiedBy>
  <cp:revision>1</cp:revision>
  <dcterms:created xsi:type="dcterms:W3CDTF">2024-12-18T14:59:00Z</dcterms:created>
  <dcterms:modified xsi:type="dcterms:W3CDTF">2024-12-18T15:04:00Z</dcterms:modified>
</cp:coreProperties>
</file>